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07" w:type="dxa"/>
        <w:tblLook w:val="00A0" w:firstRow="1" w:lastRow="0" w:firstColumn="1" w:lastColumn="0" w:noHBand="0" w:noVBand="0"/>
      </w:tblPr>
      <w:tblGrid>
        <w:gridCol w:w="4756"/>
        <w:gridCol w:w="4751"/>
      </w:tblGrid>
      <w:tr w:rsidR="00382FB8" w:rsidRPr="00443E8B" w:rsidTr="00EB25A8">
        <w:tc>
          <w:tcPr>
            <w:tcW w:w="4756" w:type="dxa"/>
          </w:tcPr>
          <w:p w:rsidR="00382FB8" w:rsidRPr="00443E8B" w:rsidRDefault="00382FB8">
            <w:pPr>
              <w:spacing w:line="240" w:lineRule="exact"/>
            </w:pPr>
          </w:p>
          <w:p w:rsidR="00382FB8" w:rsidRPr="00443E8B" w:rsidRDefault="00382FB8">
            <w:pPr>
              <w:spacing w:line="240" w:lineRule="exact"/>
            </w:pPr>
          </w:p>
          <w:p w:rsidR="00382FB8" w:rsidRPr="00443E8B" w:rsidRDefault="00382FB8">
            <w:pPr>
              <w:spacing w:line="240" w:lineRule="exact"/>
            </w:pPr>
          </w:p>
          <w:p w:rsidR="00382FB8" w:rsidRPr="00443E8B" w:rsidRDefault="00382FB8">
            <w:pPr>
              <w:spacing w:line="240" w:lineRule="exact"/>
            </w:pPr>
          </w:p>
          <w:p w:rsidR="00382FB8" w:rsidRPr="00443E8B" w:rsidRDefault="00382FB8">
            <w:pPr>
              <w:spacing w:line="240" w:lineRule="exact"/>
            </w:pPr>
          </w:p>
          <w:p w:rsidR="00382FB8" w:rsidRPr="00443E8B" w:rsidRDefault="00382FB8">
            <w:pPr>
              <w:spacing w:line="240" w:lineRule="exact"/>
            </w:pPr>
          </w:p>
          <w:p w:rsidR="00382FB8" w:rsidRPr="00443E8B" w:rsidRDefault="00382FB8">
            <w:pPr>
              <w:spacing w:line="240" w:lineRule="exact"/>
            </w:pPr>
          </w:p>
          <w:p w:rsidR="00382FB8" w:rsidRPr="00443E8B" w:rsidRDefault="00382FB8">
            <w:pPr>
              <w:spacing w:line="240" w:lineRule="exact"/>
            </w:pPr>
          </w:p>
          <w:p w:rsidR="00382FB8" w:rsidRPr="00443E8B" w:rsidRDefault="00382FB8">
            <w:pPr>
              <w:spacing w:line="240" w:lineRule="exact"/>
            </w:pPr>
          </w:p>
          <w:p w:rsidR="00382FB8" w:rsidRPr="00443E8B" w:rsidRDefault="00382FB8">
            <w:pPr>
              <w:spacing w:line="240" w:lineRule="exact"/>
            </w:pPr>
          </w:p>
          <w:p w:rsidR="00382FB8" w:rsidRPr="00443E8B" w:rsidRDefault="00382FB8">
            <w:pPr>
              <w:spacing w:line="240" w:lineRule="exact"/>
            </w:pPr>
          </w:p>
          <w:p w:rsidR="00382FB8" w:rsidRPr="00443E8B" w:rsidRDefault="00382FB8">
            <w:pPr>
              <w:spacing w:line="240" w:lineRule="exact"/>
            </w:pPr>
          </w:p>
        </w:tc>
        <w:tc>
          <w:tcPr>
            <w:tcW w:w="4751" w:type="dxa"/>
          </w:tcPr>
          <w:p w:rsidR="00382FB8" w:rsidRPr="00443E8B" w:rsidRDefault="00382FB8" w:rsidP="00EE0231">
            <w:pPr>
              <w:spacing w:line="240" w:lineRule="exact"/>
            </w:pPr>
          </w:p>
          <w:p w:rsidR="001E7FE9" w:rsidRPr="00443E8B" w:rsidRDefault="001E7FE9" w:rsidP="001E7FE9">
            <w:pPr>
              <w:spacing w:line="240" w:lineRule="exact"/>
              <w:ind w:left="64"/>
              <w:jc w:val="left"/>
            </w:pPr>
            <w:r w:rsidRPr="00443E8B">
              <w:t xml:space="preserve">Главам местных администраций городских и сельских поселений Городищенского района Пензенской области </w:t>
            </w:r>
          </w:p>
          <w:p w:rsidR="00382FB8" w:rsidRPr="00443E8B" w:rsidRDefault="00382FB8">
            <w:pPr>
              <w:spacing w:line="240" w:lineRule="exact"/>
              <w:ind w:left="62"/>
            </w:pPr>
          </w:p>
        </w:tc>
      </w:tr>
    </w:tbl>
    <w:p w:rsidR="00382FB8" w:rsidRPr="00443E8B" w:rsidRDefault="00382FB8" w:rsidP="00EB25A8">
      <w:pPr>
        <w:spacing w:line="240" w:lineRule="exact"/>
      </w:pPr>
    </w:p>
    <w:p w:rsidR="00382FB8" w:rsidRPr="00443E8B" w:rsidRDefault="00382FB8" w:rsidP="00EB25A8">
      <w:pPr>
        <w:spacing w:line="240" w:lineRule="exact"/>
      </w:pPr>
    </w:p>
    <w:p w:rsidR="00143F6D" w:rsidRPr="00443E8B" w:rsidRDefault="00143F6D" w:rsidP="00EB25A8">
      <w:pPr>
        <w:spacing w:line="240" w:lineRule="exact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4360"/>
      </w:tblGrid>
      <w:tr w:rsidR="00382FB8" w:rsidRPr="007E566F" w:rsidTr="0054369F">
        <w:tc>
          <w:tcPr>
            <w:tcW w:w="4928" w:type="dxa"/>
          </w:tcPr>
          <w:p w:rsidR="00330C3D" w:rsidRPr="007E566F" w:rsidRDefault="00330C3D" w:rsidP="0054369F">
            <w:pPr>
              <w:spacing w:line="240" w:lineRule="exact"/>
              <w:rPr>
                <w:b/>
              </w:rPr>
            </w:pPr>
          </w:p>
          <w:p w:rsidR="00382FB8" w:rsidRPr="007E566F" w:rsidRDefault="00382FB8" w:rsidP="0054369F">
            <w:pPr>
              <w:spacing w:line="240" w:lineRule="exact"/>
            </w:pPr>
            <w:r w:rsidRPr="007E566F">
              <w:rPr>
                <w:b/>
              </w:rPr>
              <w:t>ИНФОРМАЦИОННОЕ ПИСЬМО</w:t>
            </w:r>
          </w:p>
          <w:p w:rsidR="00382FB8" w:rsidRPr="007E566F" w:rsidRDefault="00382FB8" w:rsidP="0054369F">
            <w:pPr>
              <w:spacing w:line="240" w:lineRule="exact"/>
            </w:pPr>
          </w:p>
          <w:p w:rsidR="00382FB8" w:rsidRPr="007E566F" w:rsidRDefault="00382FB8" w:rsidP="007E566F">
            <w:pPr>
              <w:spacing w:line="240" w:lineRule="exact"/>
            </w:pPr>
            <w:r w:rsidRPr="007E566F">
              <w:t xml:space="preserve">для размещения на </w:t>
            </w:r>
            <w:r w:rsidR="007E566F" w:rsidRPr="007E566F">
              <w:t xml:space="preserve">официальном </w:t>
            </w:r>
            <w:r w:rsidR="007E566F">
              <w:t xml:space="preserve">сайте </w:t>
            </w:r>
            <w:bookmarkStart w:id="0" w:name="_GoBack"/>
            <w:bookmarkEnd w:id="0"/>
          </w:p>
        </w:tc>
        <w:tc>
          <w:tcPr>
            <w:tcW w:w="4360" w:type="dxa"/>
          </w:tcPr>
          <w:p w:rsidR="00382FB8" w:rsidRPr="007E566F" w:rsidRDefault="00382FB8" w:rsidP="0054369F">
            <w:pPr>
              <w:spacing w:line="240" w:lineRule="exact"/>
            </w:pPr>
          </w:p>
        </w:tc>
      </w:tr>
    </w:tbl>
    <w:p w:rsidR="007C68BE" w:rsidRPr="007E566F" w:rsidRDefault="007C68BE" w:rsidP="00A974CC">
      <w:pPr>
        <w:spacing w:line="240" w:lineRule="exact"/>
      </w:pPr>
    </w:p>
    <w:p w:rsidR="008E2A7B" w:rsidRPr="00443E8B" w:rsidRDefault="008E2A7B" w:rsidP="008E2A7B">
      <w:pPr>
        <w:ind w:firstLine="720"/>
      </w:pPr>
      <w:r w:rsidRPr="00443E8B">
        <w:t xml:space="preserve">Прокуратурой Городищенского района </w:t>
      </w:r>
      <w:r w:rsidR="00CC6A46" w:rsidRPr="00443E8B">
        <w:t>проведена проверка</w:t>
      </w:r>
      <w:r w:rsidRPr="00443E8B">
        <w:t xml:space="preserve"> </w:t>
      </w:r>
      <w:r w:rsidR="007C3217" w:rsidRPr="00443E8B">
        <w:t>исполнения требований законодательства о противодействии легализации (отмыванию) доходов, полученных преступным путем, и финансированию терроризма в деятельности должностных лиц ООО «ИЛАДЖ».</w:t>
      </w:r>
    </w:p>
    <w:p w:rsidR="007C3217" w:rsidRPr="00443E8B" w:rsidRDefault="007C3217" w:rsidP="007C3217">
      <w:pPr>
        <w:tabs>
          <w:tab w:val="left" w:pos="9360"/>
        </w:tabs>
        <w:ind w:right="-6" w:firstLine="720"/>
      </w:pPr>
      <w:r w:rsidRPr="00443E8B">
        <w:t xml:space="preserve">Проверкой установлено, что согласно информации предоставленной Федеральной службой по Финансовому мониторингу Межрегиональное управление по Приволжскому Федеральному округу (МРУ </w:t>
      </w:r>
      <w:proofErr w:type="spellStart"/>
      <w:r w:rsidRPr="00443E8B">
        <w:t>Росфинмониторинг</w:t>
      </w:r>
      <w:proofErr w:type="spellEnd"/>
      <w:r w:rsidRPr="00443E8B">
        <w:t xml:space="preserve"> по ПФО) ООО «ИЛАДЖ» личный кабинет на портале </w:t>
      </w:r>
      <w:proofErr w:type="spellStart"/>
      <w:r w:rsidRPr="00443E8B">
        <w:t>Росфинмониторинга</w:t>
      </w:r>
      <w:proofErr w:type="spellEnd"/>
      <w:r w:rsidRPr="00443E8B">
        <w:t xml:space="preserve"> до настоящего времени не активирован, в </w:t>
      </w:r>
      <w:proofErr w:type="gramStart"/>
      <w:r w:rsidRPr="00443E8B">
        <w:t>связи</w:t>
      </w:r>
      <w:proofErr w:type="gramEnd"/>
      <w:r w:rsidRPr="00443E8B">
        <w:t xml:space="preserve"> с чем у юридического лица отсутствует возможность просмотра/скачивания перечня организаций и </w:t>
      </w:r>
      <w:proofErr w:type="gramStart"/>
      <w:r w:rsidRPr="00443E8B">
        <w:t>физических лиц, в отношении которых имеются сведения об их причастности к экстремистской деятельности или терроризму, необходимого для определения операций с денежными средствами или иным имуществом, подлежащих обязательному контролю, чем нарушены требования ч. 2 ст. 6  Федерального закона от 07.08.2001 N 115-ФЗ «О противодействии легализации (отмыванию) доходов, полученных преступным путем, и финансированию терроризма.</w:t>
      </w:r>
      <w:proofErr w:type="gramEnd"/>
    </w:p>
    <w:p w:rsidR="00443E8B" w:rsidRPr="00443E8B" w:rsidRDefault="00443E8B" w:rsidP="007C3217">
      <w:pPr>
        <w:tabs>
          <w:tab w:val="left" w:pos="9360"/>
        </w:tabs>
        <w:ind w:right="-6" w:firstLine="720"/>
      </w:pPr>
      <w:r w:rsidRPr="00443E8B">
        <w:t>По данному факту прокурором Городищенского района в отношении генерального директор</w:t>
      </w:r>
      <w:proofErr w:type="gramStart"/>
      <w:r w:rsidRPr="00443E8B">
        <w:t>а ООО</w:t>
      </w:r>
      <w:proofErr w:type="gramEnd"/>
      <w:r w:rsidRPr="00443E8B">
        <w:t xml:space="preserve"> «ИЛАДЖ» было возбуждено дело об административном правонарушении, предусмотренном ч. 1 ст. 15.27 КоАП РФ. В настоящее время административное дело рассмотрено, виновному лицу назначено наказание в виде предупреждения.</w:t>
      </w:r>
    </w:p>
    <w:p w:rsidR="00A2088C" w:rsidRPr="00443E8B" w:rsidRDefault="00A2088C" w:rsidP="00A2088C">
      <w:pPr>
        <w:spacing w:line="240" w:lineRule="exact"/>
        <w:ind w:firstLine="708"/>
      </w:pPr>
    </w:p>
    <w:p w:rsidR="00A2088C" w:rsidRPr="00443E8B" w:rsidRDefault="00A26591" w:rsidP="00A2088C">
      <w:pPr>
        <w:spacing w:line="240" w:lineRule="exact"/>
        <w:ind w:firstLine="708"/>
      </w:pPr>
      <w:r w:rsidRPr="00443E8B">
        <w:t xml:space="preserve"> </w:t>
      </w:r>
      <w:r w:rsidR="004C1563" w:rsidRPr="00443E8B">
        <w:t xml:space="preserve"> </w:t>
      </w:r>
    </w:p>
    <w:p w:rsidR="00A2088C" w:rsidRPr="00443E8B" w:rsidRDefault="00A2088C" w:rsidP="00A2088C">
      <w:pPr>
        <w:spacing w:line="240" w:lineRule="exact"/>
      </w:pPr>
      <w:r w:rsidRPr="00443E8B">
        <w:t>Прокурор района</w:t>
      </w:r>
    </w:p>
    <w:p w:rsidR="00A2088C" w:rsidRPr="00443E8B" w:rsidRDefault="00A2088C" w:rsidP="00A2088C">
      <w:pPr>
        <w:spacing w:line="240" w:lineRule="exact"/>
      </w:pPr>
    </w:p>
    <w:p w:rsidR="00CC6A46" w:rsidRPr="00443E8B" w:rsidRDefault="00A2088C" w:rsidP="00A974CC">
      <w:pPr>
        <w:spacing w:line="240" w:lineRule="exact"/>
      </w:pPr>
      <w:r w:rsidRPr="00443E8B">
        <w:t xml:space="preserve">старший советник юстиции                                                                </w:t>
      </w:r>
      <w:r w:rsidR="00443E8B" w:rsidRPr="00443E8B">
        <w:t xml:space="preserve"> А.В. Дьяконов</w:t>
      </w:r>
    </w:p>
    <w:p w:rsidR="00CC6A46" w:rsidRPr="00443E8B" w:rsidRDefault="00CC6A46" w:rsidP="00A974CC">
      <w:pPr>
        <w:spacing w:line="240" w:lineRule="exact"/>
        <w:rPr>
          <w:sz w:val="20"/>
          <w:szCs w:val="20"/>
        </w:rPr>
      </w:pPr>
    </w:p>
    <w:p w:rsidR="00CC6A46" w:rsidRPr="00443E8B" w:rsidRDefault="00CC6A46" w:rsidP="00A974CC">
      <w:pPr>
        <w:spacing w:line="240" w:lineRule="exact"/>
        <w:rPr>
          <w:sz w:val="20"/>
          <w:szCs w:val="20"/>
        </w:rPr>
      </w:pPr>
    </w:p>
    <w:p w:rsidR="00CC6A46" w:rsidRPr="00443E8B" w:rsidRDefault="00CC6A46" w:rsidP="00A974CC">
      <w:pPr>
        <w:spacing w:line="240" w:lineRule="exact"/>
        <w:rPr>
          <w:sz w:val="20"/>
          <w:szCs w:val="20"/>
        </w:rPr>
      </w:pPr>
    </w:p>
    <w:p w:rsidR="00CC6A46" w:rsidRPr="00443E8B" w:rsidRDefault="00CC6A46" w:rsidP="00A974CC">
      <w:pPr>
        <w:spacing w:line="240" w:lineRule="exact"/>
        <w:rPr>
          <w:sz w:val="20"/>
          <w:szCs w:val="20"/>
        </w:rPr>
      </w:pPr>
    </w:p>
    <w:p w:rsidR="00CC6A46" w:rsidRPr="00443E8B" w:rsidRDefault="00CC6A46" w:rsidP="00A974CC">
      <w:pPr>
        <w:spacing w:line="240" w:lineRule="exact"/>
        <w:rPr>
          <w:sz w:val="20"/>
          <w:szCs w:val="20"/>
        </w:rPr>
      </w:pPr>
    </w:p>
    <w:p w:rsidR="00546E32" w:rsidRPr="00443E8B" w:rsidRDefault="00A2088C" w:rsidP="00A974CC">
      <w:pPr>
        <w:spacing w:line="240" w:lineRule="exact"/>
        <w:rPr>
          <w:sz w:val="20"/>
          <w:szCs w:val="20"/>
        </w:rPr>
      </w:pPr>
      <w:r w:rsidRPr="00443E8B">
        <w:rPr>
          <w:sz w:val="20"/>
          <w:szCs w:val="20"/>
        </w:rPr>
        <w:t>А.В. Рогожкин</w:t>
      </w:r>
      <w:r w:rsidR="00546E32" w:rsidRPr="00443E8B">
        <w:rPr>
          <w:sz w:val="20"/>
          <w:szCs w:val="20"/>
        </w:rPr>
        <w:t>, тел.</w:t>
      </w:r>
      <w:r w:rsidRPr="00443E8B">
        <w:rPr>
          <w:sz w:val="20"/>
          <w:szCs w:val="20"/>
        </w:rPr>
        <w:t>:</w:t>
      </w:r>
      <w:r w:rsidR="00546E32" w:rsidRPr="00443E8B">
        <w:rPr>
          <w:sz w:val="20"/>
          <w:szCs w:val="20"/>
        </w:rPr>
        <w:t xml:space="preserve"> </w:t>
      </w:r>
      <w:r w:rsidRPr="00443E8B">
        <w:rPr>
          <w:sz w:val="20"/>
          <w:szCs w:val="20"/>
        </w:rPr>
        <w:t>8 (841-58) 3-30-46</w:t>
      </w:r>
    </w:p>
    <w:sectPr w:rsidR="00546E32" w:rsidRPr="00443E8B" w:rsidSect="00CC6A46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A81" w:rsidRDefault="00A25A81" w:rsidP="0062282C">
      <w:r>
        <w:separator/>
      </w:r>
    </w:p>
  </w:endnote>
  <w:endnote w:type="continuationSeparator" w:id="0">
    <w:p w:rsidR="00A25A81" w:rsidRDefault="00A25A81" w:rsidP="00622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A81" w:rsidRDefault="00A25A81" w:rsidP="0062282C">
      <w:r>
        <w:separator/>
      </w:r>
    </w:p>
  </w:footnote>
  <w:footnote w:type="continuationSeparator" w:id="0">
    <w:p w:rsidR="00A25A81" w:rsidRDefault="00A25A81" w:rsidP="00622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FB8" w:rsidRDefault="0025158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43E8B">
      <w:rPr>
        <w:noProof/>
      </w:rPr>
      <w:t>2</w:t>
    </w:r>
    <w:r>
      <w:rPr>
        <w:noProof/>
      </w:rPr>
      <w:fldChar w:fldCharType="end"/>
    </w:r>
  </w:p>
  <w:p w:rsidR="00382FB8" w:rsidRDefault="00382FB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5E06F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2CE78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52260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40858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ED082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7A216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4AB8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2234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F40A9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DE812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63702578"/>
    <w:lvl w:ilvl="0">
      <w:numFmt w:val="bullet"/>
      <w:lvlText w:val="*"/>
      <w:lvlJc w:val="left"/>
    </w:lvl>
  </w:abstractNum>
  <w:abstractNum w:abstractNumId="11">
    <w:nsid w:val="0C832FDC"/>
    <w:multiLevelType w:val="hybridMultilevel"/>
    <w:tmpl w:val="25547C5E"/>
    <w:lvl w:ilvl="0" w:tplc="2A14B2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15C7214E"/>
    <w:multiLevelType w:val="hybridMultilevel"/>
    <w:tmpl w:val="E88015CE"/>
    <w:lvl w:ilvl="0" w:tplc="0694DCE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4BD71FC"/>
    <w:multiLevelType w:val="singleLevel"/>
    <w:tmpl w:val="2748828E"/>
    <w:lvl w:ilvl="0">
      <w:start w:val="1"/>
      <w:numFmt w:val="decimal"/>
      <w:lvlText w:val="%1)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4">
    <w:nsid w:val="42FD2E4B"/>
    <w:multiLevelType w:val="singleLevel"/>
    <w:tmpl w:val="62E8CF84"/>
    <w:lvl w:ilvl="0">
      <w:start w:val="7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>
    <w:nsid w:val="43137A77"/>
    <w:multiLevelType w:val="singleLevel"/>
    <w:tmpl w:val="70E6B950"/>
    <w:lvl w:ilvl="0">
      <w:start w:val="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6">
    <w:nsid w:val="664B12F8"/>
    <w:multiLevelType w:val="hybridMultilevel"/>
    <w:tmpl w:val="29DE7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59320E"/>
    <w:multiLevelType w:val="singleLevel"/>
    <w:tmpl w:val="1B24888C"/>
    <w:lvl w:ilvl="0">
      <w:start w:val="7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8">
    <w:nsid w:val="72BA16EE"/>
    <w:multiLevelType w:val="singleLevel"/>
    <w:tmpl w:val="DAEE7C92"/>
    <w:lvl w:ilvl="0">
      <w:start w:val="1"/>
      <w:numFmt w:val="decimal"/>
      <w:lvlText w:val="%1)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9">
    <w:nsid w:val="75E5287B"/>
    <w:multiLevelType w:val="multilevel"/>
    <w:tmpl w:val="4D820644"/>
    <w:lvl w:ilvl="0">
      <w:start w:val="12"/>
      <w:numFmt w:val="decimal"/>
      <w:lvlText w:val="%1"/>
      <w:lvlJc w:val="left"/>
      <w:pPr>
        <w:ind w:left="1350" w:hanging="1350"/>
      </w:pPr>
      <w:rPr>
        <w:rFonts w:cs="Times New Roman" w:hint="default"/>
      </w:rPr>
    </w:lvl>
    <w:lvl w:ilvl="1">
      <w:start w:val="5"/>
      <w:numFmt w:val="decimalZero"/>
      <w:lvlText w:val="%1.%2"/>
      <w:lvlJc w:val="left"/>
      <w:pPr>
        <w:ind w:left="1692" w:hanging="1350"/>
      </w:pPr>
      <w:rPr>
        <w:rFonts w:cs="Times New Roman" w:hint="default"/>
      </w:rPr>
    </w:lvl>
    <w:lvl w:ilvl="2">
      <w:start w:val="2014"/>
      <w:numFmt w:val="decimal"/>
      <w:lvlText w:val="%1.%2.%3"/>
      <w:lvlJc w:val="left"/>
      <w:pPr>
        <w:ind w:left="2034" w:hanging="135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76" w:hanging="135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18" w:hanging="135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4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1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96" w:hanging="2160"/>
      </w:pPr>
      <w:rPr>
        <w:rFonts w:cs="Times New Roman" w:hint="default"/>
      </w:rPr>
    </w:lvl>
  </w:abstractNum>
  <w:abstractNum w:abstractNumId="20">
    <w:nsid w:val="794D4B06"/>
    <w:multiLevelType w:val="singleLevel"/>
    <w:tmpl w:val="D3EC98D0"/>
    <w:lvl w:ilvl="0">
      <w:start w:val="11"/>
      <w:numFmt w:val="decimal"/>
      <w:lvlText w:val="%1)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21">
    <w:nsid w:val="7A81028F"/>
    <w:multiLevelType w:val="singleLevel"/>
    <w:tmpl w:val="B5586E22"/>
    <w:lvl w:ilvl="0">
      <w:start w:val="3"/>
      <w:numFmt w:val="decimal"/>
      <w:lvlText w:val="%1)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2">
    <w:nsid w:val="7F22057D"/>
    <w:multiLevelType w:val="hybridMultilevel"/>
    <w:tmpl w:val="5D7AAFFC"/>
    <w:lvl w:ilvl="0" w:tplc="41F2683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18"/>
  </w:num>
  <w:num w:numId="5">
    <w:abstractNumId w:val="14"/>
  </w:num>
  <w:num w:numId="6">
    <w:abstractNumId w:val="15"/>
  </w:num>
  <w:num w:numId="7">
    <w:abstractNumId w:val="17"/>
  </w:num>
  <w:num w:numId="8">
    <w:abstractNumId w:val="20"/>
  </w:num>
  <w:num w:numId="9">
    <w:abstractNumId w:val="12"/>
  </w:num>
  <w:num w:numId="10">
    <w:abstractNumId w:val="11"/>
  </w:num>
  <w:num w:numId="11">
    <w:abstractNumId w:val="1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12">
    <w:abstractNumId w:val="1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17D"/>
    <w:rsid w:val="00023537"/>
    <w:rsid w:val="000313DA"/>
    <w:rsid w:val="0003310F"/>
    <w:rsid w:val="0003791D"/>
    <w:rsid w:val="00042D0D"/>
    <w:rsid w:val="00051D9A"/>
    <w:rsid w:val="000536F4"/>
    <w:rsid w:val="000576CA"/>
    <w:rsid w:val="00061E87"/>
    <w:rsid w:val="00081643"/>
    <w:rsid w:val="00090359"/>
    <w:rsid w:val="00090912"/>
    <w:rsid w:val="00095343"/>
    <w:rsid w:val="000A216C"/>
    <w:rsid w:val="000A2D30"/>
    <w:rsid w:val="000C5414"/>
    <w:rsid w:val="000D4A28"/>
    <w:rsid w:val="000D5540"/>
    <w:rsid w:val="000D72B3"/>
    <w:rsid w:val="000E0216"/>
    <w:rsid w:val="000E1C70"/>
    <w:rsid w:val="00100209"/>
    <w:rsid w:val="001007E2"/>
    <w:rsid w:val="00100B43"/>
    <w:rsid w:val="0011324C"/>
    <w:rsid w:val="001160F6"/>
    <w:rsid w:val="00122FBB"/>
    <w:rsid w:val="00124E10"/>
    <w:rsid w:val="0012695F"/>
    <w:rsid w:val="00127288"/>
    <w:rsid w:val="00137167"/>
    <w:rsid w:val="00143F6D"/>
    <w:rsid w:val="001455F7"/>
    <w:rsid w:val="00147D21"/>
    <w:rsid w:val="00151CF3"/>
    <w:rsid w:val="00152AAC"/>
    <w:rsid w:val="001701D0"/>
    <w:rsid w:val="001854AC"/>
    <w:rsid w:val="00187E48"/>
    <w:rsid w:val="00190971"/>
    <w:rsid w:val="00193D44"/>
    <w:rsid w:val="00195C23"/>
    <w:rsid w:val="001971CD"/>
    <w:rsid w:val="0019789E"/>
    <w:rsid w:val="001A5844"/>
    <w:rsid w:val="001A6C89"/>
    <w:rsid w:val="001A758F"/>
    <w:rsid w:val="001B0279"/>
    <w:rsid w:val="001B233E"/>
    <w:rsid w:val="001B2FBF"/>
    <w:rsid w:val="001B3BD1"/>
    <w:rsid w:val="001B7A03"/>
    <w:rsid w:val="001D0F79"/>
    <w:rsid w:val="001D7EA8"/>
    <w:rsid w:val="001E2FCE"/>
    <w:rsid w:val="001E64CD"/>
    <w:rsid w:val="001E7FE9"/>
    <w:rsid w:val="001F459C"/>
    <w:rsid w:val="001F4EA1"/>
    <w:rsid w:val="0020408F"/>
    <w:rsid w:val="002045BF"/>
    <w:rsid w:val="0020516B"/>
    <w:rsid w:val="002172A9"/>
    <w:rsid w:val="00225BF4"/>
    <w:rsid w:val="00240AD1"/>
    <w:rsid w:val="0024763A"/>
    <w:rsid w:val="00251582"/>
    <w:rsid w:val="00262E98"/>
    <w:rsid w:val="002834E5"/>
    <w:rsid w:val="002871C0"/>
    <w:rsid w:val="00291209"/>
    <w:rsid w:val="00291504"/>
    <w:rsid w:val="00292123"/>
    <w:rsid w:val="002A5BB5"/>
    <w:rsid w:val="002C3E86"/>
    <w:rsid w:val="002D6E33"/>
    <w:rsid w:val="002E4A62"/>
    <w:rsid w:val="002F13F4"/>
    <w:rsid w:val="002F1DBF"/>
    <w:rsid w:val="002F56A2"/>
    <w:rsid w:val="00305CBF"/>
    <w:rsid w:val="00310F65"/>
    <w:rsid w:val="0031462C"/>
    <w:rsid w:val="0032072C"/>
    <w:rsid w:val="00323F52"/>
    <w:rsid w:val="00326FA1"/>
    <w:rsid w:val="00330C3D"/>
    <w:rsid w:val="00343C9A"/>
    <w:rsid w:val="003451DC"/>
    <w:rsid w:val="00361579"/>
    <w:rsid w:val="00366414"/>
    <w:rsid w:val="00372693"/>
    <w:rsid w:val="003766FC"/>
    <w:rsid w:val="00382FB8"/>
    <w:rsid w:val="00383CF0"/>
    <w:rsid w:val="0039645E"/>
    <w:rsid w:val="003A26B6"/>
    <w:rsid w:val="003B01B1"/>
    <w:rsid w:val="003B5356"/>
    <w:rsid w:val="003B6376"/>
    <w:rsid w:val="003C3FBB"/>
    <w:rsid w:val="003D099A"/>
    <w:rsid w:val="003D5127"/>
    <w:rsid w:val="003D5A68"/>
    <w:rsid w:val="003D62F2"/>
    <w:rsid w:val="003F203D"/>
    <w:rsid w:val="003F2713"/>
    <w:rsid w:val="003F3218"/>
    <w:rsid w:val="004005C5"/>
    <w:rsid w:val="0040559A"/>
    <w:rsid w:val="0040647B"/>
    <w:rsid w:val="00407FCF"/>
    <w:rsid w:val="00412068"/>
    <w:rsid w:val="00415A7E"/>
    <w:rsid w:val="004177BD"/>
    <w:rsid w:val="00417E53"/>
    <w:rsid w:val="00422A40"/>
    <w:rsid w:val="004353DE"/>
    <w:rsid w:val="00441D3E"/>
    <w:rsid w:val="00443E8B"/>
    <w:rsid w:val="0044485C"/>
    <w:rsid w:val="00445E8A"/>
    <w:rsid w:val="00451B8C"/>
    <w:rsid w:val="004535A2"/>
    <w:rsid w:val="0046107A"/>
    <w:rsid w:val="004734A6"/>
    <w:rsid w:val="00475BCF"/>
    <w:rsid w:val="004A081F"/>
    <w:rsid w:val="004B3F40"/>
    <w:rsid w:val="004C0EC3"/>
    <w:rsid w:val="004C1563"/>
    <w:rsid w:val="004C5B04"/>
    <w:rsid w:val="004D485B"/>
    <w:rsid w:val="004D70F3"/>
    <w:rsid w:val="004E2476"/>
    <w:rsid w:val="004E315A"/>
    <w:rsid w:val="004E7E0F"/>
    <w:rsid w:val="004F158C"/>
    <w:rsid w:val="004F41D5"/>
    <w:rsid w:val="00500288"/>
    <w:rsid w:val="00505174"/>
    <w:rsid w:val="00515F02"/>
    <w:rsid w:val="00517B87"/>
    <w:rsid w:val="005315D8"/>
    <w:rsid w:val="005319FB"/>
    <w:rsid w:val="00531CA3"/>
    <w:rsid w:val="00533147"/>
    <w:rsid w:val="0053385B"/>
    <w:rsid w:val="0054369F"/>
    <w:rsid w:val="00545F50"/>
    <w:rsid w:val="00546E32"/>
    <w:rsid w:val="0055445D"/>
    <w:rsid w:val="00556054"/>
    <w:rsid w:val="005600FD"/>
    <w:rsid w:val="00560F1C"/>
    <w:rsid w:val="005630C8"/>
    <w:rsid w:val="00567266"/>
    <w:rsid w:val="00572BE1"/>
    <w:rsid w:val="00575E7C"/>
    <w:rsid w:val="005779E6"/>
    <w:rsid w:val="00577ECA"/>
    <w:rsid w:val="0058170D"/>
    <w:rsid w:val="00592F70"/>
    <w:rsid w:val="00594A2D"/>
    <w:rsid w:val="005A0C3A"/>
    <w:rsid w:val="005A2F32"/>
    <w:rsid w:val="005B11B8"/>
    <w:rsid w:val="005B4257"/>
    <w:rsid w:val="005C1D5F"/>
    <w:rsid w:val="005C57D9"/>
    <w:rsid w:val="005D0423"/>
    <w:rsid w:val="005D4971"/>
    <w:rsid w:val="005E04C1"/>
    <w:rsid w:val="005F19CC"/>
    <w:rsid w:val="005F1DFB"/>
    <w:rsid w:val="005F3F6F"/>
    <w:rsid w:val="005F51E1"/>
    <w:rsid w:val="006148A6"/>
    <w:rsid w:val="00615D59"/>
    <w:rsid w:val="00621615"/>
    <w:rsid w:val="00621699"/>
    <w:rsid w:val="0062282C"/>
    <w:rsid w:val="00624FB7"/>
    <w:rsid w:val="00624FD8"/>
    <w:rsid w:val="00634AF5"/>
    <w:rsid w:val="0063576D"/>
    <w:rsid w:val="006361CE"/>
    <w:rsid w:val="0064217D"/>
    <w:rsid w:val="00642686"/>
    <w:rsid w:val="00642B14"/>
    <w:rsid w:val="00653880"/>
    <w:rsid w:val="00671F80"/>
    <w:rsid w:val="006767DF"/>
    <w:rsid w:val="00676FA5"/>
    <w:rsid w:val="0068385D"/>
    <w:rsid w:val="006A18B5"/>
    <w:rsid w:val="006A3FF8"/>
    <w:rsid w:val="006B0D04"/>
    <w:rsid w:val="006B16A8"/>
    <w:rsid w:val="006B3F53"/>
    <w:rsid w:val="006C0591"/>
    <w:rsid w:val="006C311C"/>
    <w:rsid w:val="006D28E5"/>
    <w:rsid w:val="006D5D03"/>
    <w:rsid w:val="006E3390"/>
    <w:rsid w:val="006E7325"/>
    <w:rsid w:val="006F0F0B"/>
    <w:rsid w:val="006F152A"/>
    <w:rsid w:val="006F29D6"/>
    <w:rsid w:val="006F2D22"/>
    <w:rsid w:val="006F370D"/>
    <w:rsid w:val="006F4591"/>
    <w:rsid w:val="00712C1C"/>
    <w:rsid w:val="00713F15"/>
    <w:rsid w:val="00717439"/>
    <w:rsid w:val="00732625"/>
    <w:rsid w:val="00734D1E"/>
    <w:rsid w:val="00740319"/>
    <w:rsid w:val="007513F6"/>
    <w:rsid w:val="007600D3"/>
    <w:rsid w:val="007610D5"/>
    <w:rsid w:val="00762EC0"/>
    <w:rsid w:val="00765F42"/>
    <w:rsid w:val="00766873"/>
    <w:rsid w:val="00766B1B"/>
    <w:rsid w:val="00791F64"/>
    <w:rsid w:val="007925B1"/>
    <w:rsid w:val="00794DF8"/>
    <w:rsid w:val="007A5635"/>
    <w:rsid w:val="007A5C5C"/>
    <w:rsid w:val="007A6B76"/>
    <w:rsid w:val="007B0322"/>
    <w:rsid w:val="007B1BCA"/>
    <w:rsid w:val="007B5BA4"/>
    <w:rsid w:val="007B7C19"/>
    <w:rsid w:val="007B7D71"/>
    <w:rsid w:val="007C3217"/>
    <w:rsid w:val="007C68BE"/>
    <w:rsid w:val="007D1EBD"/>
    <w:rsid w:val="007D427E"/>
    <w:rsid w:val="007E566F"/>
    <w:rsid w:val="007F4E94"/>
    <w:rsid w:val="007F6B89"/>
    <w:rsid w:val="00805BCE"/>
    <w:rsid w:val="00805DDF"/>
    <w:rsid w:val="008100AB"/>
    <w:rsid w:val="008102F8"/>
    <w:rsid w:val="00813E8E"/>
    <w:rsid w:val="00822770"/>
    <w:rsid w:val="008274A9"/>
    <w:rsid w:val="0083246B"/>
    <w:rsid w:val="008409A6"/>
    <w:rsid w:val="00853BAF"/>
    <w:rsid w:val="00856729"/>
    <w:rsid w:val="00860A51"/>
    <w:rsid w:val="00861158"/>
    <w:rsid w:val="00862E78"/>
    <w:rsid w:val="00864020"/>
    <w:rsid w:val="008640FF"/>
    <w:rsid w:val="008670E3"/>
    <w:rsid w:val="00867929"/>
    <w:rsid w:val="00881B54"/>
    <w:rsid w:val="00881C3A"/>
    <w:rsid w:val="008935A4"/>
    <w:rsid w:val="008939E1"/>
    <w:rsid w:val="008A1005"/>
    <w:rsid w:val="008A44A0"/>
    <w:rsid w:val="008B22A3"/>
    <w:rsid w:val="008B7376"/>
    <w:rsid w:val="008C079E"/>
    <w:rsid w:val="008C5063"/>
    <w:rsid w:val="008D31E1"/>
    <w:rsid w:val="008D670E"/>
    <w:rsid w:val="008E2A7B"/>
    <w:rsid w:val="008E540C"/>
    <w:rsid w:val="008E5AEF"/>
    <w:rsid w:val="008F024A"/>
    <w:rsid w:val="008F2981"/>
    <w:rsid w:val="009036D1"/>
    <w:rsid w:val="009051D7"/>
    <w:rsid w:val="00911B1B"/>
    <w:rsid w:val="009141F1"/>
    <w:rsid w:val="00920BB3"/>
    <w:rsid w:val="00924EAE"/>
    <w:rsid w:val="00931352"/>
    <w:rsid w:val="00932C2C"/>
    <w:rsid w:val="00933491"/>
    <w:rsid w:val="00935409"/>
    <w:rsid w:val="00946621"/>
    <w:rsid w:val="00947FE5"/>
    <w:rsid w:val="00951DDA"/>
    <w:rsid w:val="0096071A"/>
    <w:rsid w:val="00970C84"/>
    <w:rsid w:val="00970EC3"/>
    <w:rsid w:val="0097184B"/>
    <w:rsid w:val="00971BA0"/>
    <w:rsid w:val="00980A06"/>
    <w:rsid w:val="009871CA"/>
    <w:rsid w:val="0099131D"/>
    <w:rsid w:val="009A5136"/>
    <w:rsid w:val="009A7554"/>
    <w:rsid w:val="009A75F2"/>
    <w:rsid w:val="009B40DD"/>
    <w:rsid w:val="009C1103"/>
    <w:rsid w:val="009C3005"/>
    <w:rsid w:val="009D6653"/>
    <w:rsid w:val="009F5DAE"/>
    <w:rsid w:val="00A05A60"/>
    <w:rsid w:val="00A2088C"/>
    <w:rsid w:val="00A25A81"/>
    <w:rsid w:val="00A26591"/>
    <w:rsid w:val="00A348D6"/>
    <w:rsid w:val="00A56CBC"/>
    <w:rsid w:val="00A57B70"/>
    <w:rsid w:val="00A65703"/>
    <w:rsid w:val="00A67A9E"/>
    <w:rsid w:val="00A751B5"/>
    <w:rsid w:val="00A9354D"/>
    <w:rsid w:val="00A94519"/>
    <w:rsid w:val="00A974CC"/>
    <w:rsid w:val="00AA3CC6"/>
    <w:rsid w:val="00AA4AF9"/>
    <w:rsid w:val="00AA58FF"/>
    <w:rsid w:val="00AB1756"/>
    <w:rsid w:val="00AC2381"/>
    <w:rsid w:val="00AC4BF4"/>
    <w:rsid w:val="00AD2878"/>
    <w:rsid w:val="00AD7DC9"/>
    <w:rsid w:val="00AE56F4"/>
    <w:rsid w:val="00AF247B"/>
    <w:rsid w:val="00AF404D"/>
    <w:rsid w:val="00AF47E7"/>
    <w:rsid w:val="00AF7D21"/>
    <w:rsid w:val="00B013EF"/>
    <w:rsid w:val="00B01EA0"/>
    <w:rsid w:val="00B048B5"/>
    <w:rsid w:val="00B10F1E"/>
    <w:rsid w:val="00B12033"/>
    <w:rsid w:val="00B23300"/>
    <w:rsid w:val="00B23633"/>
    <w:rsid w:val="00B26462"/>
    <w:rsid w:val="00B34E6B"/>
    <w:rsid w:val="00B44118"/>
    <w:rsid w:val="00B51C68"/>
    <w:rsid w:val="00B52FF3"/>
    <w:rsid w:val="00B600C9"/>
    <w:rsid w:val="00B622B7"/>
    <w:rsid w:val="00B71D4A"/>
    <w:rsid w:val="00B749E6"/>
    <w:rsid w:val="00B81AD2"/>
    <w:rsid w:val="00B82403"/>
    <w:rsid w:val="00B84DE6"/>
    <w:rsid w:val="00B9373A"/>
    <w:rsid w:val="00BA6933"/>
    <w:rsid w:val="00BC419B"/>
    <w:rsid w:val="00BD7E6E"/>
    <w:rsid w:val="00BE3955"/>
    <w:rsid w:val="00BE73B3"/>
    <w:rsid w:val="00BF12F8"/>
    <w:rsid w:val="00BF152E"/>
    <w:rsid w:val="00BF336A"/>
    <w:rsid w:val="00BF360D"/>
    <w:rsid w:val="00BF744C"/>
    <w:rsid w:val="00C016F7"/>
    <w:rsid w:val="00C0630E"/>
    <w:rsid w:val="00C06859"/>
    <w:rsid w:val="00C07335"/>
    <w:rsid w:val="00C11BE2"/>
    <w:rsid w:val="00C22318"/>
    <w:rsid w:val="00C2449A"/>
    <w:rsid w:val="00C30E3C"/>
    <w:rsid w:val="00C319B0"/>
    <w:rsid w:val="00C3632C"/>
    <w:rsid w:val="00C51B2C"/>
    <w:rsid w:val="00C5358D"/>
    <w:rsid w:val="00C63FEF"/>
    <w:rsid w:val="00C71E67"/>
    <w:rsid w:val="00C80137"/>
    <w:rsid w:val="00C82B79"/>
    <w:rsid w:val="00C83D9D"/>
    <w:rsid w:val="00C876CE"/>
    <w:rsid w:val="00C91ED4"/>
    <w:rsid w:val="00CA3F09"/>
    <w:rsid w:val="00CA6C40"/>
    <w:rsid w:val="00CB3DEA"/>
    <w:rsid w:val="00CB5CC1"/>
    <w:rsid w:val="00CC20F1"/>
    <w:rsid w:val="00CC61D9"/>
    <w:rsid w:val="00CC6A46"/>
    <w:rsid w:val="00CD300A"/>
    <w:rsid w:val="00CE0BF8"/>
    <w:rsid w:val="00CE1884"/>
    <w:rsid w:val="00CE2D20"/>
    <w:rsid w:val="00CF4841"/>
    <w:rsid w:val="00CF5BA1"/>
    <w:rsid w:val="00D064D4"/>
    <w:rsid w:val="00D15E27"/>
    <w:rsid w:val="00D20B18"/>
    <w:rsid w:val="00D22C80"/>
    <w:rsid w:val="00D32DF4"/>
    <w:rsid w:val="00D41E00"/>
    <w:rsid w:val="00D440BD"/>
    <w:rsid w:val="00D45E0A"/>
    <w:rsid w:val="00D63DE2"/>
    <w:rsid w:val="00D72D29"/>
    <w:rsid w:val="00D7613F"/>
    <w:rsid w:val="00D847B8"/>
    <w:rsid w:val="00DB16D2"/>
    <w:rsid w:val="00DB21EA"/>
    <w:rsid w:val="00DC52BD"/>
    <w:rsid w:val="00DC762C"/>
    <w:rsid w:val="00DD339F"/>
    <w:rsid w:val="00DD7EE7"/>
    <w:rsid w:val="00DE4351"/>
    <w:rsid w:val="00DE4C19"/>
    <w:rsid w:val="00E033CF"/>
    <w:rsid w:val="00E13BF0"/>
    <w:rsid w:val="00E1736C"/>
    <w:rsid w:val="00E24202"/>
    <w:rsid w:val="00E24D6C"/>
    <w:rsid w:val="00E26EB7"/>
    <w:rsid w:val="00E27761"/>
    <w:rsid w:val="00E30E3F"/>
    <w:rsid w:val="00E35724"/>
    <w:rsid w:val="00E35ED2"/>
    <w:rsid w:val="00E4097E"/>
    <w:rsid w:val="00E4324C"/>
    <w:rsid w:val="00E54B34"/>
    <w:rsid w:val="00E61299"/>
    <w:rsid w:val="00E663B7"/>
    <w:rsid w:val="00E712E2"/>
    <w:rsid w:val="00E71DC3"/>
    <w:rsid w:val="00E768DB"/>
    <w:rsid w:val="00EA5DA0"/>
    <w:rsid w:val="00EB25A8"/>
    <w:rsid w:val="00EC4DAC"/>
    <w:rsid w:val="00EC5971"/>
    <w:rsid w:val="00EE0231"/>
    <w:rsid w:val="00F069F3"/>
    <w:rsid w:val="00F13BA8"/>
    <w:rsid w:val="00F16217"/>
    <w:rsid w:val="00F252CB"/>
    <w:rsid w:val="00F30132"/>
    <w:rsid w:val="00F3748E"/>
    <w:rsid w:val="00F37951"/>
    <w:rsid w:val="00F45191"/>
    <w:rsid w:val="00F526B8"/>
    <w:rsid w:val="00F558C7"/>
    <w:rsid w:val="00F671D4"/>
    <w:rsid w:val="00F70004"/>
    <w:rsid w:val="00F82229"/>
    <w:rsid w:val="00F83F67"/>
    <w:rsid w:val="00F85CD1"/>
    <w:rsid w:val="00F90017"/>
    <w:rsid w:val="00F92156"/>
    <w:rsid w:val="00F92183"/>
    <w:rsid w:val="00F93B4D"/>
    <w:rsid w:val="00FB1995"/>
    <w:rsid w:val="00FB2E59"/>
    <w:rsid w:val="00FB54A0"/>
    <w:rsid w:val="00FB6F67"/>
    <w:rsid w:val="00FC0928"/>
    <w:rsid w:val="00FC30FC"/>
    <w:rsid w:val="00FC6B95"/>
    <w:rsid w:val="00FD1CE3"/>
    <w:rsid w:val="00FD4391"/>
    <w:rsid w:val="00FE465F"/>
    <w:rsid w:val="00FE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A8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71D4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71D4A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EB25A8"/>
    <w:rPr>
      <w:rFonts w:ascii="Times New Roman" w:hAnsi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971BA0"/>
    <w:pPr>
      <w:widowControl w:val="0"/>
      <w:autoSpaceDE w:val="0"/>
      <w:autoSpaceDN w:val="0"/>
      <w:adjustRightInd w:val="0"/>
      <w:spacing w:line="322" w:lineRule="exact"/>
      <w:ind w:firstLine="720"/>
    </w:pPr>
    <w:rPr>
      <w:rFonts w:eastAsia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090359"/>
    <w:rPr>
      <w:rFonts w:ascii="Palatino Linotype" w:hAnsi="Palatino Linotype" w:cs="Palatino Linotype"/>
      <w:sz w:val="24"/>
      <w:szCs w:val="24"/>
    </w:rPr>
  </w:style>
  <w:style w:type="paragraph" w:styleId="a4">
    <w:name w:val="header"/>
    <w:basedOn w:val="a"/>
    <w:link w:val="a5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customStyle="1" w:styleId="Style8">
    <w:name w:val="Style8"/>
    <w:basedOn w:val="a"/>
    <w:uiPriority w:val="99"/>
    <w:rsid w:val="002C3E86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2C3E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572BE1"/>
    <w:pPr>
      <w:widowControl w:val="0"/>
      <w:autoSpaceDE w:val="0"/>
      <w:autoSpaceDN w:val="0"/>
      <w:adjustRightInd w:val="0"/>
      <w:spacing w:line="322" w:lineRule="exact"/>
      <w:ind w:firstLine="715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72BE1"/>
    <w:pPr>
      <w:widowControl w:val="0"/>
      <w:autoSpaceDE w:val="0"/>
      <w:autoSpaceDN w:val="0"/>
      <w:adjustRightInd w:val="0"/>
      <w:spacing w:line="323" w:lineRule="exact"/>
      <w:ind w:firstLine="73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72BE1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12">
    <w:name w:val="Font Style12"/>
    <w:basedOn w:val="a0"/>
    <w:uiPriority w:val="99"/>
    <w:rsid w:val="00572BE1"/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_"/>
    <w:basedOn w:val="a0"/>
    <w:link w:val="11"/>
    <w:uiPriority w:val="99"/>
    <w:locked/>
    <w:rsid w:val="00F526B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8"/>
    <w:uiPriority w:val="99"/>
    <w:rsid w:val="00F526B8"/>
    <w:pPr>
      <w:widowControl w:val="0"/>
      <w:shd w:val="clear" w:color="auto" w:fill="FFFFFF"/>
      <w:spacing w:after="60" w:line="240" w:lineRule="atLeast"/>
    </w:pPr>
    <w:rPr>
      <w:rFonts w:eastAsia="Times New Roman"/>
      <w:sz w:val="23"/>
      <w:szCs w:val="23"/>
    </w:rPr>
  </w:style>
  <w:style w:type="paragraph" w:styleId="a9">
    <w:name w:val="List Paragraph"/>
    <w:basedOn w:val="a"/>
    <w:uiPriority w:val="34"/>
    <w:qFormat/>
    <w:rsid w:val="008A44A0"/>
    <w:pPr>
      <w:ind w:left="720"/>
      <w:contextualSpacing/>
    </w:pPr>
  </w:style>
  <w:style w:type="paragraph" w:customStyle="1" w:styleId="Style1">
    <w:name w:val="Style1"/>
    <w:basedOn w:val="a"/>
    <w:uiPriority w:val="99"/>
    <w:rsid w:val="004B3F40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05DDF"/>
    <w:pPr>
      <w:widowControl w:val="0"/>
      <w:autoSpaceDE w:val="0"/>
      <w:autoSpaceDN w:val="0"/>
      <w:adjustRightInd w:val="0"/>
      <w:spacing w:line="319" w:lineRule="exact"/>
      <w:ind w:firstLine="125"/>
    </w:pPr>
    <w:rPr>
      <w:rFonts w:eastAsia="Times New Roman"/>
      <w:sz w:val="24"/>
      <w:szCs w:val="24"/>
      <w:lang w:eastAsia="ru-RU"/>
    </w:rPr>
  </w:style>
  <w:style w:type="character" w:customStyle="1" w:styleId="13pt">
    <w:name w:val="Основной текст + 13 pt"/>
    <w:aliases w:val="Полужирный,Курсив"/>
    <w:basedOn w:val="a8"/>
    <w:uiPriority w:val="99"/>
    <w:rsid w:val="00881B54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Style3">
    <w:name w:val="Style3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2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7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97184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a">
    <w:name w:val="Знак"/>
    <w:basedOn w:val="a"/>
    <w:rsid w:val="00FD1CE3"/>
    <w:pPr>
      <w:spacing w:after="160" w:line="240" w:lineRule="exact"/>
      <w:jc w:val="left"/>
    </w:pPr>
    <w:rPr>
      <w:rFonts w:eastAsia="Times New Roman"/>
      <w:sz w:val="24"/>
      <w:szCs w:val="20"/>
      <w:lang w:val="en-US"/>
    </w:rPr>
  </w:style>
  <w:style w:type="character" w:styleId="ab">
    <w:name w:val="Hyperlink"/>
    <w:basedOn w:val="a0"/>
    <w:uiPriority w:val="99"/>
    <w:unhideWhenUsed/>
    <w:rsid w:val="000313DA"/>
    <w:rPr>
      <w:color w:val="0000FF" w:themeColor="hyperlink"/>
      <w:u w:val="single"/>
    </w:rPr>
  </w:style>
  <w:style w:type="paragraph" w:customStyle="1" w:styleId="ConsNormal">
    <w:name w:val="ConsNormal"/>
    <w:rsid w:val="001455F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71E6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71E67"/>
    <w:rPr>
      <w:rFonts w:ascii="Tahoma" w:hAnsi="Tahoma" w:cs="Tahoma"/>
      <w:sz w:val="16"/>
      <w:szCs w:val="16"/>
      <w:lang w:eastAsia="en-US"/>
    </w:rPr>
  </w:style>
  <w:style w:type="character" w:customStyle="1" w:styleId="ConsNonformat">
    <w:name w:val="ConsNonformat Знак"/>
    <w:basedOn w:val="a0"/>
    <w:link w:val="ConsNonformat0"/>
    <w:locked/>
    <w:rsid w:val="00515F02"/>
    <w:rPr>
      <w:rFonts w:ascii="Courier New" w:eastAsia="Times New Roman" w:hAnsi="Courier New" w:cs="Courier New"/>
      <w:sz w:val="20"/>
      <w:szCs w:val="20"/>
    </w:rPr>
  </w:style>
  <w:style w:type="paragraph" w:customStyle="1" w:styleId="ConsNonformat0">
    <w:name w:val="ConsNonformat"/>
    <w:link w:val="ConsNonformat"/>
    <w:rsid w:val="00515F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A8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71D4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71D4A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EB25A8"/>
    <w:rPr>
      <w:rFonts w:ascii="Times New Roman" w:hAnsi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971BA0"/>
    <w:pPr>
      <w:widowControl w:val="0"/>
      <w:autoSpaceDE w:val="0"/>
      <w:autoSpaceDN w:val="0"/>
      <w:adjustRightInd w:val="0"/>
      <w:spacing w:line="322" w:lineRule="exact"/>
      <w:ind w:firstLine="720"/>
    </w:pPr>
    <w:rPr>
      <w:rFonts w:eastAsia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090359"/>
    <w:rPr>
      <w:rFonts w:ascii="Palatino Linotype" w:hAnsi="Palatino Linotype" w:cs="Palatino Linotype"/>
      <w:sz w:val="24"/>
      <w:szCs w:val="24"/>
    </w:rPr>
  </w:style>
  <w:style w:type="paragraph" w:styleId="a4">
    <w:name w:val="header"/>
    <w:basedOn w:val="a"/>
    <w:link w:val="a5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customStyle="1" w:styleId="Style8">
    <w:name w:val="Style8"/>
    <w:basedOn w:val="a"/>
    <w:uiPriority w:val="99"/>
    <w:rsid w:val="002C3E86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2C3E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572BE1"/>
    <w:pPr>
      <w:widowControl w:val="0"/>
      <w:autoSpaceDE w:val="0"/>
      <w:autoSpaceDN w:val="0"/>
      <w:adjustRightInd w:val="0"/>
      <w:spacing w:line="322" w:lineRule="exact"/>
      <w:ind w:firstLine="715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72BE1"/>
    <w:pPr>
      <w:widowControl w:val="0"/>
      <w:autoSpaceDE w:val="0"/>
      <w:autoSpaceDN w:val="0"/>
      <w:adjustRightInd w:val="0"/>
      <w:spacing w:line="323" w:lineRule="exact"/>
      <w:ind w:firstLine="73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72BE1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12">
    <w:name w:val="Font Style12"/>
    <w:basedOn w:val="a0"/>
    <w:uiPriority w:val="99"/>
    <w:rsid w:val="00572BE1"/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_"/>
    <w:basedOn w:val="a0"/>
    <w:link w:val="11"/>
    <w:uiPriority w:val="99"/>
    <w:locked/>
    <w:rsid w:val="00F526B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8"/>
    <w:uiPriority w:val="99"/>
    <w:rsid w:val="00F526B8"/>
    <w:pPr>
      <w:widowControl w:val="0"/>
      <w:shd w:val="clear" w:color="auto" w:fill="FFFFFF"/>
      <w:spacing w:after="60" w:line="240" w:lineRule="atLeast"/>
    </w:pPr>
    <w:rPr>
      <w:rFonts w:eastAsia="Times New Roman"/>
      <w:sz w:val="23"/>
      <w:szCs w:val="23"/>
    </w:rPr>
  </w:style>
  <w:style w:type="paragraph" w:styleId="a9">
    <w:name w:val="List Paragraph"/>
    <w:basedOn w:val="a"/>
    <w:uiPriority w:val="34"/>
    <w:qFormat/>
    <w:rsid w:val="008A44A0"/>
    <w:pPr>
      <w:ind w:left="720"/>
      <w:contextualSpacing/>
    </w:pPr>
  </w:style>
  <w:style w:type="paragraph" w:customStyle="1" w:styleId="Style1">
    <w:name w:val="Style1"/>
    <w:basedOn w:val="a"/>
    <w:uiPriority w:val="99"/>
    <w:rsid w:val="004B3F40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05DDF"/>
    <w:pPr>
      <w:widowControl w:val="0"/>
      <w:autoSpaceDE w:val="0"/>
      <w:autoSpaceDN w:val="0"/>
      <w:adjustRightInd w:val="0"/>
      <w:spacing w:line="319" w:lineRule="exact"/>
      <w:ind w:firstLine="125"/>
    </w:pPr>
    <w:rPr>
      <w:rFonts w:eastAsia="Times New Roman"/>
      <w:sz w:val="24"/>
      <w:szCs w:val="24"/>
      <w:lang w:eastAsia="ru-RU"/>
    </w:rPr>
  </w:style>
  <w:style w:type="character" w:customStyle="1" w:styleId="13pt">
    <w:name w:val="Основной текст + 13 pt"/>
    <w:aliases w:val="Полужирный,Курсив"/>
    <w:basedOn w:val="a8"/>
    <w:uiPriority w:val="99"/>
    <w:rsid w:val="00881B54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Style3">
    <w:name w:val="Style3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2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7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97184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a">
    <w:name w:val="Знак"/>
    <w:basedOn w:val="a"/>
    <w:rsid w:val="00FD1CE3"/>
    <w:pPr>
      <w:spacing w:after="160" w:line="240" w:lineRule="exact"/>
      <w:jc w:val="left"/>
    </w:pPr>
    <w:rPr>
      <w:rFonts w:eastAsia="Times New Roman"/>
      <w:sz w:val="24"/>
      <w:szCs w:val="20"/>
      <w:lang w:val="en-US"/>
    </w:rPr>
  </w:style>
  <w:style w:type="character" w:styleId="ab">
    <w:name w:val="Hyperlink"/>
    <w:basedOn w:val="a0"/>
    <w:uiPriority w:val="99"/>
    <w:unhideWhenUsed/>
    <w:rsid w:val="000313DA"/>
    <w:rPr>
      <w:color w:val="0000FF" w:themeColor="hyperlink"/>
      <w:u w:val="single"/>
    </w:rPr>
  </w:style>
  <w:style w:type="paragraph" w:customStyle="1" w:styleId="ConsNormal">
    <w:name w:val="ConsNormal"/>
    <w:rsid w:val="001455F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71E6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71E67"/>
    <w:rPr>
      <w:rFonts w:ascii="Tahoma" w:hAnsi="Tahoma" w:cs="Tahoma"/>
      <w:sz w:val="16"/>
      <w:szCs w:val="16"/>
      <w:lang w:eastAsia="en-US"/>
    </w:rPr>
  </w:style>
  <w:style w:type="character" w:customStyle="1" w:styleId="ConsNonformat">
    <w:name w:val="ConsNonformat Знак"/>
    <w:basedOn w:val="a0"/>
    <w:link w:val="ConsNonformat0"/>
    <w:locked/>
    <w:rsid w:val="00515F02"/>
    <w:rPr>
      <w:rFonts w:ascii="Courier New" w:eastAsia="Times New Roman" w:hAnsi="Courier New" w:cs="Courier New"/>
      <w:sz w:val="20"/>
      <w:szCs w:val="20"/>
    </w:rPr>
  </w:style>
  <w:style w:type="paragraph" w:customStyle="1" w:styleId="ConsNonformat0">
    <w:name w:val="ConsNonformat"/>
    <w:link w:val="ConsNonformat"/>
    <w:rsid w:val="00515F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Генеральная прокуратура</vt:lpstr>
    </vt:vector>
  </TitlesOfParts>
  <Company>SPecialiST RePack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Генеральная прокуратура</dc:title>
  <dc:creator>Овчинникова Ирина Николаевна</dc:creator>
  <cp:lastModifiedBy>Admin</cp:lastModifiedBy>
  <cp:revision>20</cp:revision>
  <cp:lastPrinted>2019-12-11T05:42:00Z</cp:lastPrinted>
  <dcterms:created xsi:type="dcterms:W3CDTF">2019-03-27T11:55:00Z</dcterms:created>
  <dcterms:modified xsi:type="dcterms:W3CDTF">2019-12-11T11:35:00Z</dcterms:modified>
</cp:coreProperties>
</file>